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EAE8" w14:textId="77777777" w:rsidR="00C24967" w:rsidRPr="00C24967" w:rsidRDefault="00C24967" w:rsidP="00C24967">
      <w:pPr>
        <w:pStyle w:val="NormalWeb"/>
        <w:rPr>
          <w:rFonts w:ascii="Arial" w:hAnsi="Arial" w:cs="Arial"/>
        </w:rPr>
      </w:pPr>
      <w:r w:rsidRPr="00C24967">
        <w:rPr>
          <w:rStyle w:val="Strong"/>
          <w:rFonts w:ascii="Arial" w:hAnsi="Arial" w:cs="Arial"/>
        </w:rPr>
        <w:t>Subject:</w:t>
      </w:r>
      <w:r w:rsidRPr="00C24967">
        <w:rPr>
          <w:rFonts w:ascii="Arial" w:hAnsi="Arial" w:cs="Arial"/>
        </w:rPr>
        <w:t xml:space="preserve"> Are you making one of the top 4 onboarding mistakes?</w:t>
      </w:r>
    </w:p>
    <w:p w14:paraId="2AEA9C00" w14:textId="77777777" w:rsidR="00C24967" w:rsidRPr="00C24967" w:rsidRDefault="00C24967" w:rsidP="00C24967">
      <w:pPr>
        <w:pStyle w:val="NormalWeb"/>
        <w:rPr>
          <w:rFonts w:ascii="Arial" w:hAnsi="Arial" w:cs="Arial"/>
        </w:rPr>
      </w:pPr>
      <w:r w:rsidRPr="00C24967">
        <w:rPr>
          <w:rStyle w:val="Strong"/>
          <w:rFonts w:ascii="Arial" w:hAnsi="Arial" w:cs="Arial"/>
        </w:rPr>
        <w:t>Pre-text:</w:t>
      </w:r>
      <w:r w:rsidRPr="00C24967">
        <w:rPr>
          <w:rFonts w:ascii="Arial" w:hAnsi="Arial" w:cs="Arial"/>
        </w:rPr>
        <w:t xml:space="preserve"> Learn the secret to easy, modern account enrollment</w:t>
      </w:r>
    </w:p>
    <w:p w14:paraId="056F7E0D" w14:textId="77777777" w:rsidR="00C24967" w:rsidRPr="00C24967" w:rsidRDefault="00C24967" w:rsidP="00C24967">
      <w:pPr>
        <w:pStyle w:val="NormalWeb"/>
        <w:rPr>
          <w:rFonts w:ascii="Arial" w:hAnsi="Arial" w:cs="Arial"/>
        </w:rPr>
      </w:pPr>
      <w:r w:rsidRPr="00C24967">
        <w:rPr>
          <w:rFonts w:ascii="Arial" w:hAnsi="Arial" w:cs="Arial"/>
        </w:rPr>
        <w:t>Hello &lt;first name&gt;,</w:t>
      </w:r>
    </w:p>
    <w:p w14:paraId="2143683B" w14:textId="77777777" w:rsidR="00C24967" w:rsidRPr="00C24967" w:rsidRDefault="00C24967" w:rsidP="00C24967">
      <w:pPr>
        <w:pStyle w:val="NormalWeb"/>
        <w:rPr>
          <w:rFonts w:ascii="Arial" w:hAnsi="Arial" w:cs="Arial"/>
        </w:rPr>
      </w:pPr>
      <w:r w:rsidRPr="00C24967">
        <w:rPr>
          <w:rFonts w:ascii="Arial" w:hAnsi="Arial" w:cs="Arial"/>
        </w:rPr>
        <w:t>At this point in your career, you know what customers want. Speedy onboarding and personalized services are at the top of their wish list – so why are so many customers forced through a long enrollment process?</w:t>
      </w:r>
    </w:p>
    <w:p w14:paraId="3202590E" w14:textId="77777777" w:rsidR="00C24967" w:rsidRPr="00C24967" w:rsidRDefault="00C24967" w:rsidP="00C24967">
      <w:pPr>
        <w:pStyle w:val="NormalWeb"/>
        <w:rPr>
          <w:rFonts w:ascii="Arial" w:hAnsi="Arial" w:cs="Arial"/>
        </w:rPr>
      </w:pPr>
      <w:hyperlink r:id="rId4" w:history="1">
        <w:r w:rsidRPr="00C24967">
          <w:rPr>
            <w:rStyle w:val="Hyperlink"/>
            <w:rFonts w:ascii="Arial" w:hAnsi="Arial" w:cs="Arial"/>
            <w:b/>
            <w:bCs/>
          </w:rPr>
          <w:t>4 mistakes are usually to blame, as our latest article explains.</w:t>
        </w:r>
      </w:hyperlink>
      <w:r w:rsidRPr="00C24967">
        <w:rPr>
          <w:rFonts w:ascii="Arial" w:hAnsi="Arial" w:cs="Arial"/>
        </w:rPr>
        <w:t xml:space="preserve"> Don’t worry, we also shared the secret to onboarding customers in 20 minutes and providing some other benefits as well. Give it a read and let us know your thoughts – and let us know if we can help solve any of your onboarding challenges.</w:t>
      </w:r>
    </w:p>
    <w:p w14:paraId="1F1F3BB7" w14:textId="77777777" w:rsidR="00C24967" w:rsidRPr="00C24967" w:rsidRDefault="00C24967" w:rsidP="00C24967">
      <w:pPr>
        <w:pStyle w:val="NormalWeb"/>
        <w:rPr>
          <w:rFonts w:ascii="Arial" w:hAnsi="Arial" w:cs="Arial"/>
        </w:rPr>
      </w:pPr>
      <w:r w:rsidRPr="00C24967">
        <w:rPr>
          <w:rFonts w:ascii="Arial" w:hAnsi="Arial" w:cs="Arial"/>
        </w:rPr>
        <w:t>Sincerely,</w:t>
      </w:r>
    </w:p>
    <w:p w14:paraId="0C4295DA" w14:textId="77777777" w:rsidR="00C24967" w:rsidRPr="00C24967" w:rsidRDefault="00C24967" w:rsidP="00C24967">
      <w:pPr>
        <w:pStyle w:val="NormalWeb"/>
        <w:rPr>
          <w:rFonts w:ascii="Arial" w:hAnsi="Arial" w:cs="Arial"/>
        </w:rPr>
      </w:pPr>
      <w:r w:rsidRPr="00C24967">
        <w:rPr>
          <w:rFonts w:ascii="Arial" w:hAnsi="Arial" w:cs="Arial"/>
        </w:rPr>
        <w:t>David Bliss</w:t>
      </w:r>
      <w:r w:rsidRPr="00C24967">
        <w:rPr>
          <w:rFonts w:ascii="Arial" w:hAnsi="Arial" w:cs="Arial"/>
        </w:rPr>
        <w:br/>
        <w:t>EVP - Customer Success &amp; Engagement</w:t>
      </w:r>
      <w:r w:rsidRPr="00C24967">
        <w:rPr>
          <w:rFonts w:ascii="Arial" w:hAnsi="Arial" w:cs="Arial"/>
        </w:rPr>
        <w:br/>
      </w:r>
      <w:proofErr w:type="spellStart"/>
      <w:r w:rsidRPr="00C24967">
        <w:rPr>
          <w:rFonts w:ascii="Arial" w:hAnsi="Arial" w:cs="Arial"/>
        </w:rPr>
        <w:t>Rulesware</w:t>
      </w:r>
      <w:proofErr w:type="spellEnd"/>
      <w:r w:rsidRPr="00C24967">
        <w:rPr>
          <w:rFonts w:ascii="Arial" w:hAnsi="Arial" w:cs="Arial"/>
        </w:rPr>
        <w:t>, LLC</w:t>
      </w:r>
      <w:r w:rsidRPr="00C24967">
        <w:rPr>
          <w:rFonts w:ascii="Arial" w:hAnsi="Arial" w:cs="Arial"/>
        </w:rPr>
        <w:br/>
        <w:t>817-689-1230</w:t>
      </w:r>
      <w:r w:rsidRPr="00C24967">
        <w:rPr>
          <w:rFonts w:ascii="Arial" w:hAnsi="Arial" w:cs="Arial"/>
        </w:rPr>
        <w:br/>
      </w:r>
      <w:hyperlink r:id="rId5" w:history="1">
        <w:r w:rsidRPr="00C24967">
          <w:rPr>
            <w:rStyle w:val="Hyperlink"/>
            <w:rFonts w:ascii="Arial" w:hAnsi="Arial" w:cs="Arial"/>
          </w:rPr>
          <w:t>david.bliss@rulesware.com</w:t>
        </w:r>
      </w:hyperlink>
      <w:r w:rsidRPr="00C24967">
        <w:rPr>
          <w:rFonts w:ascii="Arial" w:hAnsi="Arial" w:cs="Arial"/>
        </w:rPr>
        <w:br/>
      </w:r>
      <w:hyperlink r:id="rId6" w:tgtFrame="_blank" w:history="1">
        <w:r w:rsidRPr="00C24967">
          <w:rPr>
            <w:rStyle w:val="Hyperlink"/>
            <w:rFonts w:ascii="Arial" w:hAnsi="Arial" w:cs="Arial"/>
          </w:rPr>
          <w:t>Rulesware.com/</w:t>
        </w:r>
        <w:proofErr w:type="spellStart"/>
        <w:r w:rsidRPr="00C24967">
          <w:rPr>
            <w:rStyle w:val="Hyperlink"/>
            <w:rFonts w:ascii="Arial" w:hAnsi="Arial" w:cs="Arial"/>
          </w:rPr>
          <w:t>loanexpediter</w:t>
        </w:r>
        <w:proofErr w:type="spellEnd"/>
        <w:r w:rsidRPr="00C24967">
          <w:rPr>
            <w:rStyle w:val="Hyperlink"/>
            <w:rFonts w:ascii="Arial" w:hAnsi="Arial" w:cs="Arial"/>
          </w:rPr>
          <w:t>/</w:t>
        </w:r>
      </w:hyperlink>
    </w:p>
    <w:p w14:paraId="0A4AE27A" w14:textId="77777777" w:rsidR="00632200" w:rsidRPr="00C24967" w:rsidRDefault="00C24967">
      <w:pPr>
        <w:rPr>
          <w:rFonts w:ascii="Arial" w:hAnsi="Arial" w:cs="Arial"/>
        </w:rPr>
      </w:pPr>
    </w:p>
    <w:sectPr w:rsidR="00632200" w:rsidRPr="00C2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67"/>
    <w:rsid w:val="003574A5"/>
    <w:rsid w:val="005819B0"/>
    <w:rsid w:val="00C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BF69"/>
  <w15:chartTrackingRefBased/>
  <w15:docId w15:val="{C2DB63A7-2098-4765-AF65-4EAFACF7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9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4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esware.com/loanexpediter/" TargetMode="External"/><Relationship Id="rId5" Type="http://schemas.openxmlformats.org/officeDocument/2006/relationships/hyperlink" Target="mailto:david.bliss@rulesware.com" TargetMode="External"/><Relationship Id="rId4" Type="http://schemas.openxmlformats.org/officeDocument/2006/relationships/hyperlink" Target="https://rulesware.com/how-to-avoid-the-critical-onboarding-mistak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Parks</dc:creator>
  <cp:keywords/>
  <dc:description/>
  <cp:lastModifiedBy>Jeremy Parks</cp:lastModifiedBy>
  <cp:revision>1</cp:revision>
  <dcterms:created xsi:type="dcterms:W3CDTF">2022-08-08T19:36:00Z</dcterms:created>
  <dcterms:modified xsi:type="dcterms:W3CDTF">2022-08-08T19:37:00Z</dcterms:modified>
</cp:coreProperties>
</file>